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DCD" w14:textId="7962E06C" w:rsidR="00167C62" w:rsidRPr="00167C62" w:rsidRDefault="00167C62" w:rsidP="00167C62">
      <w:pPr>
        <w:pStyle w:val="Title"/>
        <w:jc w:val="left"/>
        <w:rPr>
          <w:b/>
          <w:bCs/>
          <w:sz w:val="24"/>
          <w:szCs w:val="24"/>
        </w:rPr>
      </w:pPr>
    </w:p>
    <w:p w14:paraId="7924A7BD" w14:textId="47C93C6A" w:rsidR="003411E9" w:rsidRDefault="003411E9" w:rsidP="003411E9">
      <w:pPr>
        <w:rPr>
          <w:b/>
          <w:bCs/>
        </w:rPr>
      </w:pPr>
      <w:r>
        <w:rPr>
          <w:b/>
          <w:bCs/>
        </w:rPr>
        <w:t xml:space="preserve">HPC4EI Program collects submissions using an electronic proposal application managed by Idaho National Laboratory. To access the application portal visit </w:t>
      </w:r>
      <w:bookmarkStart w:id="0" w:name="_Hlk23175128"/>
      <w:r>
        <w:rPr>
          <w:b/>
          <w:bCs/>
        </w:rPr>
        <w:fldChar w:fldCharType="begin"/>
      </w:r>
      <w:r>
        <w:rPr>
          <w:b/>
          <w:bCs/>
        </w:rPr>
        <w:instrText xml:space="preserve"> HYPERLINK "</w:instrText>
      </w:r>
      <w:r w:rsidRPr="00795F29">
        <w:rPr>
          <w:b/>
          <w:bCs/>
        </w:rPr>
        <w:instrText>https://proposalshpc4.inl.gov/</w:instrText>
      </w:r>
      <w:r>
        <w:rPr>
          <w:b/>
          <w:bCs/>
        </w:rPr>
        <w:instrText xml:space="preserve">" </w:instrText>
      </w:r>
      <w:r>
        <w:rPr>
          <w:b/>
          <w:bCs/>
        </w:rPr>
      </w:r>
      <w:r>
        <w:rPr>
          <w:b/>
          <w:bCs/>
        </w:rPr>
        <w:fldChar w:fldCharType="separate"/>
      </w:r>
      <w:r w:rsidRPr="006C4610">
        <w:rPr>
          <w:rStyle w:val="Hyperlink"/>
          <w:b/>
          <w:bCs/>
        </w:rPr>
        <w:t>https://proposalshpc4.inl.gov/</w:t>
      </w:r>
      <w:bookmarkEnd w:id="0"/>
      <w:r>
        <w:rPr>
          <w:b/>
          <w:bCs/>
        </w:rPr>
        <w:fldChar w:fldCharType="end"/>
      </w:r>
      <w:r>
        <w:rPr>
          <w:b/>
          <w:bCs/>
        </w:rPr>
        <w:t>. Applicants are required to create a user account, complete the electronic application form, and upload concept paper as a PDF file.</w:t>
      </w:r>
    </w:p>
    <w:p w14:paraId="48567BFE" w14:textId="77777777" w:rsidR="00C50523" w:rsidRDefault="00C50523" w:rsidP="00167C62">
      <w:pPr>
        <w:rPr>
          <w:b/>
          <w:bCs/>
        </w:rPr>
      </w:pPr>
    </w:p>
    <w:p w14:paraId="29673E73" w14:textId="5524B577"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3411E9">
        <w:rPr>
          <w:b/>
          <w:bCs/>
        </w:rPr>
        <w:t xml:space="preserve"> Ensure the uploaded information is consistent with your electronic application form.</w:t>
      </w:r>
    </w:p>
    <w:p w14:paraId="78D3819D" w14:textId="77777777" w:rsidR="00167C62" w:rsidRDefault="00167C62" w:rsidP="00167C62">
      <w:pPr>
        <w:rPr>
          <w:rFonts w:eastAsia="Calibri" w:cs="Times New Roman"/>
          <w:b/>
          <w:bCs/>
          <w:szCs w:val="24"/>
        </w:rPr>
      </w:pPr>
    </w:p>
    <w:p w14:paraId="65205AF2" w14:textId="2FB0E16F" w:rsidR="00167C62" w:rsidRDefault="00167C62" w:rsidP="00167C62">
      <w:pPr>
        <w:rPr>
          <w:rFonts w:eastAsia="Calibri" w:cs="Times New Roman"/>
          <w:b/>
          <w:bCs/>
          <w:szCs w:val="24"/>
        </w:rPr>
      </w:pPr>
      <w:r>
        <w:rPr>
          <w:rFonts w:eastAsia="Calibri" w:cs="Times New Roman"/>
          <w:b/>
          <w:bCs/>
          <w:szCs w:val="24"/>
        </w:rPr>
        <w:t xml:space="preserve">If you need </w:t>
      </w:r>
      <w:r w:rsidR="000F5870">
        <w:rPr>
          <w:rFonts w:eastAsia="Calibri" w:cs="Times New Roman"/>
          <w:b/>
          <w:bCs/>
          <w:szCs w:val="24"/>
        </w:rPr>
        <w:t>assistance,</w:t>
      </w:r>
      <w:r>
        <w:rPr>
          <w:rFonts w:eastAsia="Calibri" w:cs="Times New Roman"/>
          <w:b/>
          <w:bCs/>
          <w:szCs w:val="24"/>
        </w:rPr>
        <w:t xml:space="preserve"> contact Michelle Herawi at (925) 423-4964 or </w:t>
      </w:r>
    </w:p>
    <w:p w14:paraId="41CEBEFE" w14:textId="534F9548" w:rsidR="00167C62" w:rsidRPr="00A52FB6" w:rsidRDefault="006740E6"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2A610458" w:rsidR="00167C62" w:rsidRPr="0014365A" w:rsidRDefault="00167C62" w:rsidP="0014365A">
            <w:pPr>
              <w:pStyle w:val="InstructionalBox"/>
            </w:pPr>
            <w:r w:rsidRPr="0014365A">
              <w:t xml:space="preserve">Formatting: </w:t>
            </w:r>
            <w:r w:rsidR="00A52FB6">
              <w:t xml:space="preserve"> </w:t>
            </w:r>
            <w:r w:rsidRPr="0014365A">
              <w:t>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1DB0A868" w:rsidR="008A37EB" w:rsidRDefault="008A37EB" w:rsidP="008A37EB"/>
    <w:p w14:paraId="115FADA7" w14:textId="61BB52CB" w:rsidR="008A37EB" w:rsidRPr="008A37EB" w:rsidRDefault="008A37EB" w:rsidP="008A37EB">
      <w:pPr>
        <w:rPr>
          <w:sz w:val="12"/>
          <w:szCs w:val="12"/>
        </w:rPr>
      </w:pPr>
    </w:p>
    <w:p w14:paraId="6A82CC63" w14:textId="77777777" w:rsidR="008A37EB" w:rsidRPr="008A37EB" w:rsidRDefault="008A37EB" w:rsidP="008A37EB"/>
    <w:p w14:paraId="0DB77754" w14:textId="77777777" w:rsidR="00167C62" w:rsidRDefault="00167C62" w:rsidP="00D25DBA">
      <w:pPr>
        <w:pStyle w:val="IndustryInfo"/>
        <w:sectPr w:rsidR="00167C62" w:rsidSect="00661D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66" w:left="1440" w:header="720" w:footer="720" w:gutter="0"/>
          <w:cols w:space="720"/>
          <w:titlePg/>
          <w:docGrid w:linePitch="360"/>
        </w:sectPr>
      </w:pPr>
    </w:p>
    <w:p w14:paraId="56388445" w14:textId="163D9B79" w:rsidR="00DC1544" w:rsidRDefault="00DC1544" w:rsidP="00D25DBA">
      <w:pPr>
        <w:pStyle w:val="IndustryInfo"/>
      </w:pPr>
      <w:r>
        <w:lastRenderedPageBreak/>
        <w:t>Tracking</w:t>
      </w:r>
      <w:r w:rsidR="00C375A1">
        <w:t xml:space="preserve"> ID</w:t>
      </w:r>
      <w:r>
        <w:t xml:space="preserve">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0B1E0A">
          <w:headerReference w:type="default" r:id="rId16"/>
          <w:headerReference w:type="first" r:id="rId17"/>
          <w:pgSz w:w="12240" w:h="15840"/>
          <w:pgMar w:top="1440" w:right="1440" w:bottom="1440" w:left="1440" w:header="720" w:footer="855" w:gutter="0"/>
          <w:cols w:space="720"/>
          <w:titlePg/>
          <w:docGrid w:linePitch="360"/>
        </w:sectPr>
      </w:pPr>
    </w:p>
    <w:p w14:paraId="0A371EA9" w14:textId="22A79879" w:rsidR="00155CB0" w:rsidRDefault="00DD5E4D" w:rsidP="00C27439">
      <w:pPr>
        <w:pStyle w:val="AbstractDirections"/>
      </w:pPr>
      <w:r>
        <w:lastRenderedPageBreak/>
        <w:t xml:space="preserve">Unless explicitly stated, all the following </w:t>
      </w:r>
      <w:r w:rsidR="00EC2C84">
        <w:t xml:space="preserve">sections are </w:t>
      </w:r>
      <w:r>
        <w:t xml:space="preserve">included in the </w:t>
      </w:r>
      <w:r w:rsidR="00083F93">
        <w:t>two-page</w:t>
      </w:r>
      <w:r>
        <w:t xml:space="preserve"> limit for this concept paper submission.  The limit is </w:t>
      </w:r>
      <w:r w:rsidR="00EC2C84">
        <w:t>(2) single spaced pages using 12</w:t>
      </w:r>
      <w:r w:rsidR="00FA6EEA">
        <w:t>-</w:t>
      </w:r>
      <w:r w:rsidR="00EC2C84">
        <w:t>point</w:t>
      </w:r>
      <w:r w:rsidR="009F0D6C">
        <w:t xml:space="preserve"> </w:t>
      </w:r>
      <w:r w:rsidR="00EC2C84">
        <w:t xml:space="preserve">Times New Roman </w:t>
      </w:r>
      <w:r w:rsidR="009F0D6C">
        <w:t>font, and 1” margins</w:t>
      </w:r>
      <w:r w:rsidR="00EC2C84">
        <w:t xml:space="preserve">. </w:t>
      </w:r>
      <w:r>
        <w:t xml:space="preserve">All </w:t>
      </w:r>
      <w:r w:rsidR="002D5C72">
        <w:t xml:space="preserve">figures, </w:t>
      </w:r>
      <w:r>
        <w:t>pictures, graphs</w:t>
      </w:r>
      <w:r w:rsidR="0039602B">
        <w:t>, tables</w:t>
      </w:r>
      <w:r w:rsidR="00083F93">
        <w:t>,</w:t>
      </w:r>
      <w:r>
        <w:t xml:space="preserve"> and other illustrations are considered part of this </w:t>
      </w:r>
      <w:r w:rsidR="00083F93">
        <w:t>two-page</w:t>
      </w:r>
      <w:r>
        <w:t xml:space="preserve"> limit.  </w:t>
      </w:r>
      <w:r w:rsidR="00EC2C84">
        <w:t xml:space="preserve">A concept paper that does not meet guidelines </w:t>
      </w:r>
      <w:r w:rsidR="00083F93">
        <w:t>may</w:t>
      </w:r>
      <w:r w:rsidR="00EC2C84">
        <w:t xml:space="preserve">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2C83A6D4" w:rsidR="001643D1" w:rsidRPr="00284EB4" w:rsidRDefault="001643D1" w:rsidP="00284EB4">
            <w:pPr>
              <w:pStyle w:val="InstructionalBox"/>
            </w:pPr>
            <w:r w:rsidRPr="00284EB4">
              <w:rPr>
                <w:color w:val="FF0000"/>
              </w:rPr>
              <w:t>Non-proprietary, publishable</w:t>
            </w:r>
            <w:r w:rsidRPr="00284EB4">
              <w:t xml:space="preserve"> summary of the problem being addressed, why the problem is important to the energy future of the US, </w:t>
            </w:r>
            <w:r w:rsidR="00D6655B">
              <w:t>plan to address</w:t>
            </w:r>
            <w:r w:rsidRPr="00284EB4">
              <w:t xml:space="preserve"> the problem, and what impact the solution will have.</w:t>
            </w:r>
          </w:p>
          <w:p w14:paraId="020F3FDE" w14:textId="143FB6A0" w:rsidR="001643D1" w:rsidRDefault="001643D1" w:rsidP="001643D1">
            <w:pPr>
              <w:pStyle w:val="InstructionalBox"/>
            </w:pPr>
          </w:p>
        </w:tc>
      </w:tr>
    </w:tbl>
    <w:p w14:paraId="53EE16C9" w14:textId="691A5F29" w:rsidR="00EC2C84" w:rsidRDefault="00EC2C84" w:rsidP="000F5870"/>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0F5870"/>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858628A" w:rsidR="00C17761" w:rsidRDefault="00B81F2D" w:rsidP="00B81F2D">
            <w:pPr>
              <w:pStyle w:val="InstructionalBox"/>
            </w:pPr>
            <w:r w:rsidRPr="00B81F2D">
              <w:t>Explain the technical challenge to be addressed, the state of the art in this area and how this work advances the state-of-the-art, how solving this problem will meet the goals of the HPC4EI Program</w:t>
            </w:r>
            <w:r w:rsidR="00F76A2E">
              <w:t xml:space="preserve"> as defined by the list of topics of interest</w:t>
            </w:r>
            <w:r w:rsidRPr="00B81F2D">
              <w:t>, the relevant expertise of the industry partners, what national lab expertise is needed, and why national laboratory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3BEB7B0"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w:t>
            </w:r>
            <w:r w:rsidR="00083F93">
              <w:t xml:space="preserve"> listed below. </w:t>
            </w:r>
          </w:p>
          <w:p w14:paraId="51DB134C" w14:textId="2D08C139" w:rsidR="00B81F2D" w:rsidRDefault="00B81F2D" w:rsidP="00B81F2D">
            <w:pPr>
              <w:pStyle w:val="InstructionalBox"/>
            </w:pPr>
          </w:p>
        </w:tc>
      </w:tr>
    </w:tbl>
    <w:p w14:paraId="42533CC4" w14:textId="0E4F1288" w:rsidR="008051E2" w:rsidRDefault="008051E2" w:rsidP="000F5870"/>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0F5870"/>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0F5870"/>
    <w:p w14:paraId="5C8A9C21" w14:textId="5AB4272C" w:rsidR="008051E2" w:rsidRPr="008051E2" w:rsidRDefault="008051E2" w:rsidP="00B81F2D">
      <w:pPr>
        <w:pStyle w:val="BodyText"/>
        <w:rPr>
          <w:b/>
          <w:bCs/>
          <w:i/>
          <w:iCs/>
        </w:rPr>
      </w:pPr>
      <w:r w:rsidRPr="008051E2">
        <w:rPr>
          <w:b/>
          <w:bCs/>
          <w:i/>
          <w:iCs/>
        </w:rPr>
        <w:t xml:space="preserve">Relevance to high performance computing: </w:t>
      </w:r>
    </w:p>
    <w:p w14:paraId="43CA73AF" w14:textId="46E0FCF1" w:rsidR="00B81F2D" w:rsidRDefault="00B81F2D" w:rsidP="000F5870"/>
    <w:p w14:paraId="405474EE" w14:textId="2049723A" w:rsidR="00B81F2D" w:rsidRDefault="00B81F2D" w:rsidP="00B81F2D">
      <w:pPr>
        <w:pStyle w:val="Heading1"/>
      </w:pPr>
      <w:r>
        <w:t>Impact</w:t>
      </w:r>
    </w:p>
    <w:p w14:paraId="3CAFD631" w14:textId="40B8EC58"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6295EB5A" w14:textId="77777777" w:rsidTr="00FA6EEA">
        <w:tc>
          <w:tcPr>
            <w:tcW w:w="9350" w:type="dxa"/>
            <w:shd w:val="clear" w:color="auto" w:fill="D9E2F3" w:themeFill="accent1" w:themeFillTint="33"/>
          </w:tcPr>
          <w:p w14:paraId="0A4447FB" w14:textId="2EFE90FA" w:rsidR="00B81F2D" w:rsidRDefault="00B81F2D" w:rsidP="00B81F2D">
            <w:pPr>
              <w:pStyle w:val="InstructionalBox"/>
            </w:pPr>
            <w:r w:rsidRPr="00B81F2D">
              <w:t xml:space="preserve">Estimate how this specific HPC effort will result in national-scale, long-term </w:t>
            </w:r>
            <w:r w:rsidR="00083F93" w:rsidRPr="00B81F2D">
              <w:t>energy,</w:t>
            </w:r>
            <w:r w:rsidRPr="00B81F2D">
              <w:t xml:space="preserve"> </w:t>
            </w:r>
            <w:r w:rsidR="00933BB4">
              <w:t xml:space="preserve">and carbon </w:t>
            </w:r>
            <w:r w:rsidRPr="00B81F2D">
              <w:t>savings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w:t>
            </w:r>
            <w:r w:rsidR="00933BB4">
              <w:t>/carbon</w:t>
            </w:r>
            <w:r w:rsidRPr="00B81F2D">
              <w:t xml:space="preserve"> improvements, performance increases, cost savings, and/or time reductions.</w:t>
            </w:r>
            <w:r w:rsidR="00F44928">
              <w:t xml:space="preserve">  </w:t>
            </w:r>
            <w:r w:rsidR="00F44928">
              <w:rPr>
                <w:rFonts w:cs="Times New Roman"/>
                <w:szCs w:val="24"/>
              </w:rPr>
              <w:t xml:space="preserve">Describe </w:t>
            </w:r>
            <w:r w:rsidR="00F44928">
              <w:rPr>
                <w:rFonts w:cs="Times New Roman"/>
                <w:i/>
                <w:szCs w:val="24"/>
              </w:rPr>
              <w:t>additional impacts</w:t>
            </w:r>
            <w:r w:rsidR="00F44928">
              <w:rPr>
                <w:rFonts w:cs="Times New Roman"/>
                <w:szCs w:val="24"/>
              </w:rPr>
              <w:t xml:space="preserve"> this work will have on manufacturing and HPC</w:t>
            </w:r>
            <w:r w:rsidR="00F44928">
              <w:rPr>
                <w:rFonts w:cs="Times New Roman"/>
                <w:i/>
                <w:szCs w:val="24"/>
              </w:rPr>
              <w:t xml:space="preserve"> </w:t>
            </w:r>
            <w:r w:rsidR="00F44928">
              <w:rPr>
                <w:rFonts w:cs="Times New Roman"/>
                <w:szCs w:val="24"/>
              </w:rPr>
              <w:lastRenderedPageBreak/>
              <w:t xml:space="preserve">communities. </w:t>
            </w:r>
            <w:r w:rsidR="00F44928">
              <w:rPr>
                <w:rFonts w:cs="Times New Roman"/>
                <w:i/>
                <w:szCs w:val="24"/>
              </w:rPr>
              <w:t>Include</w:t>
            </w:r>
            <w:r w:rsidR="00F44928">
              <w:rPr>
                <w:rFonts w:cs="Times New Roman"/>
                <w:szCs w:val="24"/>
              </w:rPr>
              <w:t xml:space="preserve"> plans for any publications, improvements to open</w:t>
            </w:r>
            <w:r w:rsidR="00F44928">
              <w:rPr>
                <w:rFonts w:cs="Times New Roman"/>
                <w:i/>
                <w:szCs w:val="24"/>
              </w:rPr>
              <w:t>-</w:t>
            </w:r>
            <w:r w:rsidR="00F44928">
              <w:rPr>
                <w:rFonts w:cs="Times New Roman"/>
                <w:szCs w:val="24"/>
              </w:rPr>
              <w:t>source</w:t>
            </w:r>
            <w:r w:rsidR="00F44928">
              <w:rPr>
                <w:rFonts w:cs="Times New Roman"/>
                <w:i/>
                <w:szCs w:val="24"/>
              </w:rPr>
              <w:t xml:space="preserve"> </w:t>
            </w:r>
            <w:r w:rsidR="00F44928">
              <w:rPr>
                <w:rFonts w:cs="Times New Roman"/>
                <w:szCs w:val="24"/>
              </w:rPr>
              <w:t>software, public databases that will be released or improved, and training provided for</w:t>
            </w:r>
            <w:r w:rsidR="00F44928">
              <w:rPr>
                <w:rFonts w:cs="Times New Roman"/>
                <w:i/>
                <w:szCs w:val="24"/>
              </w:rPr>
              <w:t xml:space="preserve"> </w:t>
            </w:r>
            <w:r w:rsidR="00F44928">
              <w:rPr>
                <w:rFonts w:cs="Times New Roman"/>
                <w:szCs w:val="24"/>
              </w:rPr>
              <w:t>students or postdocs, etc.</w:t>
            </w:r>
          </w:p>
          <w:p w14:paraId="381040E2" w14:textId="377B24EC" w:rsidR="00B81F2D" w:rsidRDefault="00B81F2D" w:rsidP="00B81F2D">
            <w:pPr>
              <w:pStyle w:val="InstructionalBox"/>
            </w:pPr>
          </w:p>
        </w:tc>
      </w:tr>
    </w:tbl>
    <w:p w14:paraId="114FBDF2" w14:textId="788A1E47" w:rsidR="00B81F2D" w:rsidRDefault="00B81F2D" w:rsidP="00B81F2D">
      <w:pPr>
        <w:pStyle w:val="BodyText"/>
      </w:pPr>
    </w:p>
    <w:p w14:paraId="7CFE5E23" w14:textId="77777777" w:rsidR="006222B7" w:rsidRPr="00A440B5" w:rsidRDefault="006222B7" w:rsidP="006222B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6222B7" w:rsidRPr="00190E86" w14:paraId="65A6F936" w14:textId="77777777" w:rsidTr="005D2CCD">
        <w:tc>
          <w:tcPr>
            <w:cnfStyle w:val="001000000000" w:firstRow="0" w:lastRow="0" w:firstColumn="1" w:lastColumn="0" w:oddVBand="0" w:evenVBand="0" w:oddHBand="0" w:evenHBand="0" w:firstRowFirstColumn="0" w:firstRowLastColumn="0" w:lastRowFirstColumn="0" w:lastRowLastColumn="0"/>
            <w:tcW w:w="308" w:type="pct"/>
          </w:tcPr>
          <w:p w14:paraId="456E5F3A" w14:textId="77777777" w:rsidR="006222B7" w:rsidRPr="00190E86" w:rsidRDefault="006222B7" w:rsidP="005D2CCD">
            <w:pPr>
              <w:rPr>
                <w:rFonts w:cs="Times New Roman"/>
                <w:szCs w:val="24"/>
              </w:rPr>
            </w:pPr>
            <w:r w:rsidRPr="00190E86">
              <w:rPr>
                <w:rFonts w:cs="Times New Roman"/>
                <w:noProof/>
                <w:szCs w:val="24"/>
              </w:rPr>
              <mc:AlternateContent>
                <mc:Choice Requires="wpg">
                  <w:drawing>
                    <wp:inline distT="0" distB="0" distL="0" distR="0" wp14:anchorId="5D0BB96E" wp14:editId="25D58FBF">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C51B0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MAlQ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B6CEwCVCAAAYSgAAA4AAAAAAAAAAAAAAAAALgIAAGRycy9lMm9Eb2MueG1sUEsBAi0A&#10;FAAGAAgAAAAhAAXiDD3ZAAAAAwEAAA8AAAAAAAAAAAAAAAAA7woAAGRycy9kb3ducmV2LnhtbFBL&#10;BQYAAAAABAAEAPMAAAD1C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f5496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647FDE0" w14:textId="1B0C97B0" w:rsidR="006222B7" w:rsidRPr="00A440B5" w:rsidRDefault="006222B7" w:rsidP="005D2CCD">
            <w:pP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D27893">
              <w:rPr>
                <w:rFonts w:cs="Times New Roman"/>
                <w:color w:val="auto"/>
                <w:szCs w:val="24"/>
              </w:rPr>
              <w:t xml:space="preserve">Energy Savings Estimates </w:t>
            </w:r>
            <w:r w:rsidR="00083F93">
              <w:rPr>
                <w:rFonts w:cs="Times New Roman"/>
                <w:color w:val="auto"/>
                <w:szCs w:val="24"/>
              </w:rPr>
              <w:t>–</w:t>
            </w:r>
            <w:r>
              <w:rPr>
                <w:rFonts w:cs="Times New Roman"/>
                <w:color w:val="auto"/>
                <w:szCs w:val="24"/>
              </w:rPr>
              <w:t xml:space="preserve"> </w:t>
            </w:r>
            <w:r w:rsidR="00083F93">
              <w:rPr>
                <w:rFonts w:cs="Times New Roman"/>
                <w:color w:val="auto"/>
                <w:szCs w:val="24"/>
              </w:rPr>
              <w:t xml:space="preserve">Proposals must include </w:t>
            </w:r>
            <w:r>
              <w:rPr>
                <w:rFonts w:cs="Times New Roman"/>
                <w:color w:val="auto"/>
                <w:szCs w:val="24"/>
              </w:rPr>
              <w:t xml:space="preserve">numerical estimates for annual energy </w:t>
            </w:r>
            <w:r w:rsidR="00933BB4">
              <w:rPr>
                <w:rFonts w:cs="Times New Roman"/>
                <w:color w:val="auto"/>
                <w:szCs w:val="24"/>
              </w:rPr>
              <w:t xml:space="preserve">and carbon </w:t>
            </w:r>
            <w:r>
              <w:rPr>
                <w:rFonts w:cs="Times New Roman"/>
                <w:color w:val="auto"/>
                <w:szCs w:val="24"/>
              </w:rPr>
              <w:t>savings. Energy</w:t>
            </w:r>
            <w:r w:rsidR="00933BB4">
              <w:rPr>
                <w:rFonts w:cs="Times New Roman"/>
                <w:color w:val="auto"/>
                <w:szCs w:val="24"/>
              </w:rPr>
              <w:t>/carbon</w:t>
            </w:r>
            <w:r>
              <w:rPr>
                <w:rFonts w:cs="Times New Roman"/>
                <w:color w:val="auto"/>
                <w:szCs w:val="24"/>
              </w:rPr>
              <w:t xml:space="preserve"> savings should be on an annual basis, assuming successful implementation of the technology being enabled by the HPC effort. Estimates for market penetration used for the savings should be realistic and conservative.</w:t>
            </w:r>
          </w:p>
          <w:p w14:paraId="02E350FF" w14:textId="77777777" w:rsidR="006222B7" w:rsidRPr="00A440B5" w:rsidRDefault="006222B7" w:rsidP="005D2CCD">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51B37DC3" w14:textId="77777777" w:rsidR="006222B7" w:rsidRDefault="006222B7" w:rsidP="006222B7">
      <w:pPr>
        <w:rPr>
          <w:rFonts w:cs="Times New Roman"/>
          <w:szCs w:val="24"/>
        </w:rPr>
      </w:pPr>
    </w:p>
    <w:p w14:paraId="6DEC76F5" w14:textId="77777777" w:rsidR="006222B7" w:rsidRPr="00D27893" w:rsidRDefault="006222B7" w:rsidP="006222B7">
      <w:pPr>
        <w:rPr>
          <w:rFonts w:cs="Times New Roman"/>
          <w:szCs w:val="24"/>
        </w:rPr>
      </w:pPr>
      <w:r w:rsidRPr="00D27893">
        <w:rPr>
          <w:rFonts w:cs="Times New Roman"/>
          <w:szCs w:val="24"/>
        </w:rPr>
        <w:t>Annual</w:t>
      </w:r>
      <w:r>
        <w:rPr>
          <w:rFonts w:cs="Times New Roman"/>
          <w:szCs w:val="24"/>
        </w:rPr>
        <w:t xml:space="preserve"> </w:t>
      </w:r>
      <w:r w:rsidRPr="00D27893">
        <w:rPr>
          <w:rFonts w:cs="Times New Roman"/>
          <w:szCs w:val="24"/>
        </w:rPr>
        <w:t>Energy Savings Company-wide</w:t>
      </w:r>
      <w:bookmarkStart w:id="1" w:name="_Hlk77835518"/>
      <w:r w:rsidRPr="00D27893">
        <w:rPr>
          <w:rFonts w:cs="Times New Roman"/>
          <w:szCs w:val="24"/>
        </w:rPr>
        <w:t>:</w:t>
      </w:r>
      <w:r>
        <w:rPr>
          <w:rFonts w:cs="Times New Roman"/>
          <w:szCs w:val="24"/>
        </w:rPr>
        <w:t xml:space="preserve"> </w:t>
      </w:r>
      <w:r>
        <w:rPr>
          <w:rFonts w:cs="Times New Roman"/>
          <w:szCs w:val="24"/>
          <w:u w:val="single"/>
        </w:rPr>
        <w:t xml:space="preserve">          </w:t>
      </w:r>
      <w:r w:rsidRPr="00D27893">
        <w:rPr>
          <w:rFonts w:cs="Times New Roman"/>
          <w:szCs w:val="24"/>
        </w:rPr>
        <w:t xml:space="preserve"> </w:t>
      </w:r>
      <w:bookmarkEnd w:id="1"/>
      <w:r w:rsidRPr="00D27893">
        <w:rPr>
          <w:rFonts w:cs="Times New Roman"/>
          <w:szCs w:val="24"/>
        </w:rPr>
        <w:t xml:space="preserve">TBTU or </w:t>
      </w:r>
      <w:r>
        <w:rPr>
          <w:rFonts w:cs="Times New Roman"/>
          <w:szCs w:val="24"/>
        </w:rPr>
        <w:t xml:space="preserve"> </w:t>
      </w:r>
      <w:r>
        <w:rPr>
          <w:rFonts w:cs="Times New Roman"/>
          <w:szCs w:val="24"/>
          <w:u w:val="single"/>
        </w:rPr>
        <w:t xml:space="preserve">            </w:t>
      </w:r>
      <w:r>
        <w:rPr>
          <w:rFonts w:cs="Times New Roman"/>
          <w:szCs w:val="24"/>
        </w:rPr>
        <w:t xml:space="preserve"> </w:t>
      </w:r>
      <w:r w:rsidRPr="00D27893">
        <w:rPr>
          <w:rFonts w:cs="Times New Roman"/>
          <w:szCs w:val="24"/>
        </w:rPr>
        <w:t>G</w:t>
      </w:r>
      <w:r>
        <w:rPr>
          <w:rFonts w:cs="Times New Roman"/>
          <w:szCs w:val="24"/>
        </w:rPr>
        <w:t xml:space="preserve">J or  </w:t>
      </w:r>
      <w:r>
        <w:rPr>
          <w:rFonts w:cs="Times New Roman"/>
          <w:szCs w:val="24"/>
          <w:u w:val="single"/>
        </w:rPr>
        <w:t xml:space="preserve">         </w:t>
      </w:r>
      <w:r>
        <w:rPr>
          <w:rFonts w:cs="Times New Roman"/>
          <w:szCs w:val="24"/>
        </w:rPr>
        <w:t xml:space="preserve">  Gallons Fuel Savings</w:t>
      </w:r>
    </w:p>
    <w:p w14:paraId="239C7C08" w14:textId="77777777" w:rsidR="006222B7" w:rsidRPr="00D27893" w:rsidRDefault="006222B7" w:rsidP="006222B7">
      <w:pPr>
        <w:rPr>
          <w:rFonts w:cs="Times New Roman"/>
          <w:szCs w:val="24"/>
        </w:rPr>
      </w:pPr>
      <w:r>
        <w:rPr>
          <w:rFonts w:cs="Times New Roman"/>
          <w:szCs w:val="24"/>
        </w:rPr>
        <w:t xml:space="preserve">Annual </w:t>
      </w:r>
      <w:r w:rsidRPr="00D27893">
        <w:rPr>
          <w:rFonts w:cs="Times New Roman"/>
          <w:szCs w:val="24"/>
        </w:rPr>
        <w:t xml:space="preserve">Nationwide Savings: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w:t>
      </w:r>
      <w:r>
        <w:rPr>
          <w:rFonts w:cs="Times New Roman"/>
          <w:szCs w:val="24"/>
        </w:rPr>
        <w:t xml:space="preserve">J or  </w:t>
      </w:r>
      <w:r>
        <w:rPr>
          <w:rFonts w:cs="Times New Roman"/>
          <w:szCs w:val="24"/>
          <w:u w:val="single"/>
        </w:rPr>
        <w:t xml:space="preserve">          </w:t>
      </w:r>
      <w:r>
        <w:rPr>
          <w:rFonts w:cs="Times New Roman"/>
          <w:szCs w:val="24"/>
        </w:rPr>
        <w:t xml:space="preserve">   Fuel Savings</w:t>
      </w:r>
    </w:p>
    <w:p w14:paraId="17CBE6A5" w14:textId="77777777" w:rsidR="00933BB4" w:rsidRDefault="00933BB4" w:rsidP="006222B7">
      <w:pPr>
        <w:rPr>
          <w:rFonts w:cs="Times New Roman"/>
          <w:szCs w:val="24"/>
        </w:rPr>
      </w:pPr>
    </w:p>
    <w:p w14:paraId="454F0F74" w14:textId="02886B8A" w:rsidR="006222B7" w:rsidRPr="00D27893" w:rsidRDefault="006222B7" w:rsidP="006222B7">
      <w:pPr>
        <w:rPr>
          <w:rFonts w:cs="Times New Roman"/>
          <w:szCs w:val="24"/>
        </w:rPr>
      </w:pPr>
      <w:r w:rsidRPr="00D27893">
        <w:rPr>
          <w:rFonts w:cs="Times New Roman"/>
          <w:szCs w:val="24"/>
        </w:rPr>
        <w:t xml:space="preserve">Justification for </w:t>
      </w:r>
      <w:r>
        <w:rPr>
          <w:rFonts w:cs="Times New Roman"/>
          <w:szCs w:val="24"/>
        </w:rPr>
        <w:t>E</w:t>
      </w:r>
      <w:r w:rsidRPr="00D27893">
        <w:rPr>
          <w:rFonts w:cs="Times New Roman"/>
          <w:szCs w:val="24"/>
        </w:rPr>
        <w:t xml:space="preserve">stimated </w:t>
      </w:r>
      <w:r w:rsidR="00933BB4">
        <w:rPr>
          <w:rFonts w:cs="Times New Roman"/>
          <w:szCs w:val="24"/>
        </w:rPr>
        <w:t xml:space="preserve">Energy </w:t>
      </w:r>
      <w:r>
        <w:rPr>
          <w:rFonts w:cs="Times New Roman"/>
          <w:szCs w:val="24"/>
        </w:rPr>
        <w:t>S</w:t>
      </w:r>
      <w:r w:rsidRPr="00D27893">
        <w:rPr>
          <w:rFonts w:cs="Times New Roman"/>
          <w:szCs w:val="24"/>
        </w:rPr>
        <w:t>avings:</w:t>
      </w:r>
    </w:p>
    <w:p w14:paraId="4A1F2662" w14:textId="77777777" w:rsidR="00933BB4" w:rsidRDefault="00933BB4" w:rsidP="006222B7">
      <w:pPr>
        <w:rPr>
          <w:rFonts w:cs="Times New Roman"/>
          <w:szCs w:val="24"/>
        </w:rPr>
      </w:pPr>
    </w:p>
    <w:p w14:paraId="0510B919" w14:textId="0C523DF2" w:rsidR="006222B7" w:rsidRDefault="006222B7" w:rsidP="006222B7">
      <w:pPr>
        <w:rPr>
          <w:rFonts w:cs="Times New Roman"/>
          <w:szCs w:val="24"/>
        </w:rPr>
      </w:pPr>
      <w:r w:rsidRPr="00D27893">
        <w:rPr>
          <w:rFonts w:cs="Times New Roman"/>
          <w:szCs w:val="24"/>
        </w:rPr>
        <w:t xml:space="preserve">Product Lifecycle </w:t>
      </w:r>
      <w:r>
        <w:rPr>
          <w:rFonts w:cs="Times New Roman"/>
          <w:szCs w:val="24"/>
        </w:rPr>
        <w:t xml:space="preserve">Annual </w:t>
      </w:r>
      <w:r w:rsidRPr="00D27893">
        <w:rPr>
          <w:rFonts w:cs="Times New Roman"/>
          <w:szCs w:val="24"/>
        </w:rPr>
        <w:t>Energy Savings:</w:t>
      </w:r>
      <w:r>
        <w:rPr>
          <w:rFonts w:cs="Times New Roman"/>
          <w:szCs w:val="24"/>
        </w:rPr>
        <w:t xml:space="preserve"> </w:t>
      </w:r>
      <w:r>
        <w:rPr>
          <w:rFonts w:cs="Times New Roman"/>
          <w:szCs w:val="24"/>
          <w:u w:val="single"/>
        </w:rPr>
        <w:t xml:space="preserve">         </w:t>
      </w:r>
      <w:r w:rsidRPr="00D27893">
        <w:rPr>
          <w:rFonts w:cs="Times New Roman"/>
          <w:szCs w:val="24"/>
        </w:rPr>
        <w:t xml:space="preserve">   TBTU or </w:t>
      </w:r>
      <w:r>
        <w:rPr>
          <w:rFonts w:cs="Times New Roman"/>
          <w:szCs w:val="24"/>
          <w:u w:val="single"/>
        </w:rPr>
        <w:t xml:space="preserve">          </w:t>
      </w:r>
      <w:r w:rsidRPr="00D27893">
        <w:rPr>
          <w:rFonts w:cs="Times New Roman"/>
          <w:szCs w:val="24"/>
        </w:rPr>
        <w:t xml:space="preserve">  GI</w:t>
      </w:r>
      <w:r>
        <w:rPr>
          <w:rFonts w:cs="Times New Roman"/>
          <w:szCs w:val="24"/>
        </w:rPr>
        <w:t xml:space="preserve"> or </w:t>
      </w:r>
      <w:r>
        <w:rPr>
          <w:rFonts w:cs="Times New Roman"/>
          <w:szCs w:val="24"/>
          <w:u w:val="single"/>
        </w:rPr>
        <w:t xml:space="preserve">         </w:t>
      </w:r>
      <w:r>
        <w:rPr>
          <w:rFonts w:cs="Times New Roman"/>
          <w:szCs w:val="24"/>
        </w:rPr>
        <w:t xml:space="preserve"> Gallons Fuel Savings</w:t>
      </w:r>
    </w:p>
    <w:p w14:paraId="2DA41F51" w14:textId="77777777" w:rsidR="00933BB4" w:rsidRDefault="00933BB4" w:rsidP="006222B7">
      <w:pPr>
        <w:rPr>
          <w:rFonts w:cs="Times New Roman"/>
          <w:szCs w:val="24"/>
        </w:rPr>
      </w:pPr>
    </w:p>
    <w:p w14:paraId="6D99B365" w14:textId="36C13893" w:rsidR="006222B7" w:rsidRDefault="006222B7" w:rsidP="006222B7">
      <w:pPr>
        <w:rPr>
          <w:rFonts w:cs="Times New Roman"/>
          <w:szCs w:val="24"/>
        </w:rPr>
      </w:pPr>
      <w:r>
        <w:rPr>
          <w:rFonts w:cs="Times New Roman"/>
          <w:szCs w:val="24"/>
        </w:rPr>
        <w:t xml:space="preserve">Justification for Estimated </w:t>
      </w:r>
      <w:r w:rsidR="00933BB4">
        <w:rPr>
          <w:rFonts w:cs="Times New Roman"/>
          <w:szCs w:val="24"/>
        </w:rPr>
        <w:t xml:space="preserve">Energy </w:t>
      </w:r>
      <w:r>
        <w:rPr>
          <w:rFonts w:cs="Times New Roman"/>
          <w:szCs w:val="24"/>
        </w:rPr>
        <w:t>Savings:</w:t>
      </w:r>
    </w:p>
    <w:p w14:paraId="3C3B98F8" w14:textId="77777777" w:rsidR="00933BB4" w:rsidRDefault="00933BB4" w:rsidP="006222B7">
      <w:pPr>
        <w:rPr>
          <w:rFonts w:cs="Times New Roman"/>
          <w:szCs w:val="24"/>
        </w:rPr>
      </w:pPr>
    </w:p>
    <w:p w14:paraId="3C841630" w14:textId="274FD218" w:rsidR="006222B7" w:rsidRPr="00D27893" w:rsidRDefault="006222B7" w:rsidP="006222B7">
      <w:pPr>
        <w:rPr>
          <w:rFonts w:cs="Times New Roman"/>
          <w:szCs w:val="24"/>
        </w:rPr>
      </w:pPr>
      <w:r>
        <w:rPr>
          <w:rFonts w:cs="Times New Roman"/>
          <w:szCs w:val="24"/>
        </w:rPr>
        <w:t>CO</w:t>
      </w:r>
      <w:r w:rsidRPr="0060397F">
        <w:rPr>
          <w:rFonts w:cs="Times New Roman"/>
          <w:szCs w:val="24"/>
          <w:vertAlign w:val="subscript"/>
        </w:rPr>
        <w:t>2</w:t>
      </w:r>
      <w:r>
        <w:rPr>
          <w:rFonts w:cs="Times New Roman"/>
          <w:szCs w:val="24"/>
        </w:rPr>
        <w:t xml:space="preserve"> Reduction</w:t>
      </w:r>
      <w:r w:rsidRPr="00D27893">
        <w:rPr>
          <w:rFonts w:cs="Times New Roman"/>
          <w:szCs w:val="24"/>
        </w:rPr>
        <w:t>:</w:t>
      </w:r>
      <w:r>
        <w:rPr>
          <w:rFonts w:cs="Times New Roman"/>
          <w:szCs w:val="24"/>
        </w:rPr>
        <w:t xml:space="preserve"> </w:t>
      </w:r>
      <w:r w:rsidRPr="0060397F">
        <w:rPr>
          <w:rFonts w:cs="Times New Roman"/>
          <w:szCs w:val="24"/>
        </w:rPr>
        <w:t xml:space="preserve">______ </w:t>
      </w:r>
      <w:proofErr w:type="spellStart"/>
      <w:r w:rsidRPr="0060397F">
        <w:rPr>
          <w:rFonts w:cs="Times New Roman"/>
          <w:szCs w:val="24"/>
        </w:rPr>
        <w:t>tonnes</w:t>
      </w:r>
      <w:proofErr w:type="spellEnd"/>
      <w:r w:rsidRPr="0060397F">
        <w:rPr>
          <w:rFonts w:cs="Times New Roman"/>
          <w:szCs w:val="24"/>
        </w:rPr>
        <w:t xml:space="preserve"> /year</w:t>
      </w:r>
      <w:r>
        <w:rPr>
          <w:rFonts w:cs="Times New Roman"/>
          <w:szCs w:val="24"/>
          <w:u w:val="single"/>
        </w:rPr>
        <w:t xml:space="preserve">        </w:t>
      </w:r>
      <w:r w:rsidRPr="00D27893">
        <w:rPr>
          <w:rFonts w:cs="Times New Roman"/>
          <w:szCs w:val="24"/>
        </w:rPr>
        <w:t xml:space="preserve"> </w:t>
      </w:r>
      <w:r w:rsidRPr="0060397F">
        <w:rPr>
          <w:rFonts w:cs="Times New Roman"/>
          <w:szCs w:val="24"/>
          <w:u w:val="single"/>
        </w:rPr>
        <w:t xml:space="preserve">     </w:t>
      </w:r>
      <w:r w:rsidRPr="0060397F">
        <w:rPr>
          <w:rFonts w:cs="Times New Roman"/>
          <w:szCs w:val="24"/>
        </w:rPr>
        <w:t xml:space="preserve"> </w:t>
      </w:r>
    </w:p>
    <w:p w14:paraId="135897BF" w14:textId="77777777" w:rsidR="006222B7" w:rsidRDefault="006222B7" w:rsidP="006222B7">
      <w:pPr>
        <w:rPr>
          <w:rFonts w:cs="Times New Roman"/>
          <w:szCs w:val="24"/>
        </w:rPr>
      </w:pPr>
    </w:p>
    <w:p w14:paraId="325409E1" w14:textId="0A923D8C" w:rsidR="006222B7" w:rsidRPr="00D27893" w:rsidRDefault="006222B7" w:rsidP="006222B7">
      <w:pPr>
        <w:rPr>
          <w:rFonts w:cs="Times New Roman"/>
          <w:szCs w:val="24"/>
        </w:rPr>
      </w:pPr>
      <w:r w:rsidRPr="00D27893">
        <w:rPr>
          <w:rFonts w:cs="Times New Roman"/>
          <w:szCs w:val="24"/>
        </w:rPr>
        <w:t xml:space="preserve">Justification for Estimated </w:t>
      </w:r>
      <w:r w:rsidR="00933BB4">
        <w:rPr>
          <w:rFonts w:cs="Times New Roman"/>
          <w:szCs w:val="24"/>
        </w:rPr>
        <w:t xml:space="preserve">Carbon </w:t>
      </w:r>
      <w:r>
        <w:rPr>
          <w:rFonts w:cs="Times New Roman"/>
          <w:szCs w:val="24"/>
        </w:rPr>
        <w:t>Reduction</w:t>
      </w:r>
      <w:r w:rsidR="00933BB4">
        <w:rPr>
          <w:rFonts w:cs="Times New Roman"/>
          <w:szCs w:val="24"/>
        </w:rPr>
        <w:t>s</w:t>
      </w:r>
      <w:r w:rsidRPr="00D27893">
        <w:rPr>
          <w:rFonts w:cs="Times New Roman"/>
          <w:szCs w:val="24"/>
        </w:rPr>
        <w:t xml:space="preserve">: </w:t>
      </w:r>
    </w:p>
    <w:p w14:paraId="4E8CE602" w14:textId="77777777" w:rsidR="00FA6EEA" w:rsidRDefault="00FA6EEA" w:rsidP="00B81F2D">
      <w:pPr>
        <w:pStyle w:val="BodyText"/>
        <w:sectPr w:rsidR="00FA6EEA" w:rsidSect="00854145">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5B88F8A" w14:textId="6437DFAD" w:rsidR="00B81F2D" w:rsidRDefault="00B81F2D" w:rsidP="00B81F2D">
      <w:pPr>
        <w:pStyle w:val="BodyText"/>
      </w:pPr>
    </w:p>
    <w:p w14:paraId="4238A4DE" w14:textId="331C17BA" w:rsidR="00B81F2D" w:rsidRDefault="00B81F2D" w:rsidP="00B81F2D">
      <w:pPr>
        <w:pStyle w:val="Heading1"/>
      </w:pPr>
      <w:r>
        <w:t>Changes from Previous Submissions</w:t>
      </w:r>
      <w:r w:rsidR="00CE5842">
        <w:t xml:space="preserve"> (Reapplications)</w:t>
      </w:r>
    </w:p>
    <w:p w14:paraId="33CF1E5C" w14:textId="2BCC915B" w:rsidR="00B81F2D" w:rsidRPr="00B21BFF" w:rsidRDefault="00B81F2D" w:rsidP="000F5870"/>
    <w:tbl>
      <w:tblPr>
        <w:tblStyle w:val="TableGrid"/>
        <w:tblW w:w="0" w:type="auto"/>
        <w:tblLook w:val="04A0" w:firstRow="1" w:lastRow="0" w:firstColumn="1" w:lastColumn="0" w:noHBand="0" w:noVBand="1"/>
      </w:tblPr>
      <w:tblGrid>
        <w:gridCol w:w="9350"/>
      </w:tblGrid>
      <w:tr w:rsidR="00B81F2D" w14:paraId="0B452F41" w14:textId="77777777" w:rsidTr="00FA6EEA">
        <w:tc>
          <w:tcPr>
            <w:tcW w:w="9350" w:type="dxa"/>
            <w:shd w:val="clear" w:color="auto" w:fill="D9E2F3" w:themeFill="accent1" w:themeFillTint="33"/>
          </w:tcPr>
          <w:p w14:paraId="47009488" w14:textId="77777777" w:rsidR="00B81F2D" w:rsidRDefault="00B81F2D" w:rsidP="00B81F2D">
            <w:pPr>
              <w:pStyle w:val="InstructionalBox"/>
            </w:pPr>
            <w:r w:rsidRPr="00B81F2D">
              <w:t>For proposals that have been re-submitted from a previous solicitation, briefly describe how you have incorporated changes based on reviewer comments from the previous submission.</w:t>
            </w:r>
          </w:p>
          <w:p w14:paraId="26D317CF" w14:textId="77F32C8A" w:rsidR="00B81F2D" w:rsidRDefault="00B81F2D" w:rsidP="00B81F2D">
            <w:pPr>
              <w:pStyle w:val="InstructionalBox"/>
            </w:pPr>
          </w:p>
        </w:tc>
      </w:tr>
    </w:tbl>
    <w:p w14:paraId="61F1130B" w14:textId="7C4EFC8B" w:rsidR="00B81F2D" w:rsidRDefault="00B81F2D" w:rsidP="000F5870"/>
    <w:p w14:paraId="384307DD" w14:textId="693A842D" w:rsidR="00B81F2D" w:rsidRDefault="00B81F2D" w:rsidP="00FA6EEA">
      <w:pPr>
        <w:pStyle w:val="AbstractDirections"/>
      </w:pPr>
      <w:r>
        <w:t>For the follow-on projects, the concept paper should not exceed three (3) single</w:t>
      </w:r>
      <w:r w:rsidR="00E9207E">
        <w:t xml:space="preserve"> </w:t>
      </w:r>
      <w:r>
        <w:t>spaced pages using 12-point font (Times New Roman preferred). In addition to the required sections above, the following component is required</w:t>
      </w:r>
      <w:r w:rsidR="00072288">
        <w:t>:</w:t>
      </w:r>
    </w:p>
    <w:p w14:paraId="21A07D50" w14:textId="24F427A0" w:rsidR="00B81F2D" w:rsidRDefault="00B81F2D" w:rsidP="000F5870"/>
    <w:p w14:paraId="45A0FC7E" w14:textId="12DA33EF" w:rsidR="00B81F2D" w:rsidRDefault="00B81F2D" w:rsidP="00B81F2D">
      <w:pPr>
        <w:pStyle w:val="Heading1"/>
      </w:pPr>
      <w:r>
        <w:t>Results from the prior funded project (one page maximum with figures)</w:t>
      </w:r>
    </w:p>
    <w:p w14:paraId="58071EDB" w14:textId="243798E4" w:rsidR="00B81F2D" w:rsidRDefault="00B81F2D" w:rsidP="000F5870"/>
    <w:tbl>
      <w:tblPr>
        <w:tblStyle w:val="TableGrid"/>
        <w:tblW w:w="0" w:type="auto"/>
        <w:tblLook w:val="04A0" w:firstRow="1" w:lastRow="0" w:firstColumn="1" w:lastColumn="0" w:noHBand="0" w:noVBand="1"/>
      </w:tblPr>
      <w:tblGrid>
        <w:gridCol w:w="9350"/>
      </w:tblGrid>
      <w:tr w:rsidR="00B81F2D" w14:paraId="13C62DE0" w14:textId="77777777" w:rsidTr="00FA6EEA">
        <w:tc>
          <w:tcPr>
            <w:tcW w:w="9350" w:type="dxa"/>
            <w:shd w:val="clear" w:color="auto" w:fill="D9E2F3" w:themeFill="accent1" w:themeFillTint="33"/>
          </w:tcPr>
          <w:p w14:paraId="0D264738" w14:textId="231F343E" w:rsidR="00B81F2D" w:rsidRDefault="00B81F2D" w:rsidP="00B81F2D">
            <w:pPr>
              <w:pStyle w:val="InstructionalBox"/>
            </w:pPr>
            <w:r w:rsidRPr="00B81F2D">
              <w:t xml:space="preserve">Review the results and knowledge gained from the </w:t>
            </w:r>
            <w:r w:rsidR="00043CD7">
              <w:t>prior funded</w:t>
            </w:r>
            <w:r w:rsidRPr="00B81F2D">
              <w:t xml:space="preserve">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5DBC16DE" w14:textId="33102348" w:rsidR="00B81F2D" w:rsidRDefault="00B81F2D" w:rsidP="00B81F2D">
            <w:pPr>
              <w:pStyle w:val="InstructionalBox"/>
            </w:pPr>
          </w:p>
        </w:tc>
      </w:tr>
    </w:tbl>
    <w:p w14:paraId="03F13ACC" w14:textId="1086DC74" w:rsidR="00B81F2D" w:rsidRDefault="00B81F2D" w:rsidP="000F5870"/>
    <w:p w14:paraId="12779F36" w14:textId="77777777" w:rsidR="008059C1" w:rsidRDefault="00795F29" w:rsidP="004F4713">
      <w:pPr>
        <w:pStyle w:val="Heading1"/>
        <w:rPr>
          <w:rFonts w:eastAsia="Times New Roman"/>
        </w:rPr>
      </w:pPr>
      <w:r w:rsidRPr="00795F29">
        <w:rPr>
          <w:rFonts w:eastAsia="Times New Roman"/>
        </w:rPr>
        <w:t>Appendix A. References (optional – not included in page count)</w:t>
      </w:r>
      <w:r w:rsidR="0039602B">
        <w:rPr>
          <w:rFonts w:eastAsia="Times New Roman"/>
        </w:rPr>
        <w:t xml:space="preserve"> </w:t>
      </w:r>
    </w:p>
    <w:p w14:paraId="276A296B" w14:textId="375D544B" w:rsidR="00795F29" w:rsidRPr="00795F29" w:rsidRDefault="0039602B" w:rsidP="004F4713">
      <w:pPr>
        <w:pStyle w:val="Heading1"/>
        <w:rPr>
          <w:rFonts w:eastAsia="Times New Roman"/>
        </w:rPr>
      </w:pPr>
      <w:r>
        <w:rPr>
          <w:rFonts w:eastAsia="Times New Roman"/>
        </w:rPr>
        <w:t xml:space="preserve">References </w:t>
      </w:r>
      <w:proofErr w:type="gramStart"/>
      <w:r>
        <w:rPr>
          <w:rFonts w:eastAsia="Times New Roman"/>
        </w:rPr>
        <w:t xml:space="preserve">are </w:t>
      </w:r>
      <w:r w:rsidR="008059C1">
        <w:rPr>
          <w:rFonts w:eastAsia="Times New Roman"/>
        </w:rPr>
        <w:t>considered to be</w:t>
      </w:r>
      <w:proofErr w:type="gramEnd"/>
      <w:r w:rsidR="008059C1">
        <w:rPr>
          <w:rFonts w:eastAsia="Times New Roman"/>
        </w:rPr>
        <w:t xml:space="preserve"> </w:t>
      </w:r>
      <w:r>
        <w:rPr>
          <w:rFonts w:eastAsia="Times New Roman"/>
        </w:rPr>
        <w:t xml:space="preserve">citations to journal </w:t>
      </w:r>
      <w:r w:rsidR="008059C1">
        <w:rPr>
          <w:rFonts w:eastAsia="Times New Roman"/>
        </w:rPr>
        <w:t xml:space="preserve">publications </w:t>
      </w:r>
      <w:r>
        <w:rPr>
          <w:rFonts w:eastAsia="Times New Roman"/>
        </w:rPr>
        <w:t xml:space="preserve">and/or conference </w:t>
      </w:r>
      <w:r w:rsidR="008059C1">
        <w:rPr>
          <w:rFonts w:eastAsia="Times New Roman"/>
        </w:rPr>
        <w:t>proceedings</w:t>
      </w:r>
      <w:r>
        <w:rPr>
          <w:rFonts w:eastAsia="Times New Roman"/>
        </w:rPr>
        <w:t>.  Additional information or additional appendices will be considered non-compliant with the page limits for this concept paper submission.</w:t>
      </w:r>
    </w:p>
    <w:p w14:paraId="20C40EF5" w14:textId="1C7E850E" w:rsidR="00B81F2D" w:rsidRDefault="00B81F2D" w:rsidP="000F5870"/>
    <w:p w14:paraId="1BC8D1E5" w14:textId="77777777" w:rsidR="00897CD1" w:rsidRPr="00897CD1" w:rsidRDefault="00897CD1" w:rsidP="00897CD1">
      <w:pPr>
        <w:pStyle w:val="BodyText2"/>
      </w:pPr>
    </w:p>
    <w:sectPr w:rsidR="00897CD1" w:rsidRPr="0089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533" w14:textId="77777777" w:rsidR="00125FDB" w:rsidRDefault="00125FDB" w:rsidP="00D25DBA">
      <w:r>
        <w:separator/>
      </w:r>
    </w:p>
  </w:endnote>
  <w:endnote w:type="continuationSeparator" w:id="0">
    <w:p w14:paraId="65A5ECF1" w14:textId="77777777" w:rsidR="00125FDB" w:rsidRDefault="00125FDB"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8A68" w14:textId="77777777" w:rsidR="006740E6" w:rsidRDefault="00674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A12D" w14:textId="77777777" w:rsidR="006740E6" w:rsidRDefault="00674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8784" w14:textId="77777777" w:rsidR="006740E6" w:rsidRPr="006740E6" w:rsidRDefault="006740E6" w:rsidP="006740E6">
    <w:pPr>
      <w:pStyle w:val="Footer"/>
      <w:rPr>
        <w:sz w:val="14"/>
        <w:szCs w:val="14"/>
      </w:rPr>
    </w:pPr>
    <w:r w:rsidRPr="006740E6">
      <w:rPr>
        <w:sz w:val="14"/>
        <w:szCs w:val="14"/>
      </w:rPr>
      <w:t xml:space="preserve">Revised </w:t>
    </w:r>
    <w:proofErr w:type="gramStart"/>
    <w:r w:rsidRPr="006740E6">
      <w:rPr>
        <w:sz w:val="14"/>
        <w:szCs w:val="14"/>
      </w:rPr>
      <w:t>6/29/23</w:t>
    </w:r>
    <w:proofErr w:type="gramEnd"/>
  </w:p>
  <w:p w14:paraId="73499496" w14:textId="1BE695AF" w:rsidR="006740E6" w:rsidRPr="006740E6" w:rsidRDefault="006740E6" w:rsidP="006740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6409"/>
      <w:docPartObj>
        <w:docPartGallery w:val="Page Numbers (Bottom of Page)"/>
        <w:docPartUnique/>
      </w:docPartObj>
    </w:sdtPr>
    <w:sdtEndPr>
      <w:rPr>
        <w:noProof/>
      </w:rPr>
    </w:sdtEndPr>
    <w:sdtContent>
      <w:p w14:paraId="5F82B82A" w14:textId="11E903A4"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F4ED7" w14:textId="77777777" w:rsidR="00854145" w:rsidRDefault="008541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6080"/>
      <w:docPartObj>
        <w:docPartGallery w:val="Page Numbers (Bottom of Page)"/>
        <w:docPartUnique/>
      </w:docPartObj>
    </w:sdtPr>
    <w:sdtEndPr>
      <w:rPr>
        <w:noProof/>
      </w:rPr>
    </w:sdtEndPr>
    <w:sdtContent>
      <w:p w14:paraId="45B442EC" w14:textId="32BC12EF"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E4039" w14:textId="77777777" w:rsidR="00854145" w:rsidRPr="00F60F9F" w:rsidRDefault="0085414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2424" w14:textId="77777777" w:rsidR="00125FDB" w:rsidRDefault="00125FDB" w:rsidP="00D25DBA">
      <w:r>
        <w:separator/>
      </w:r>
    </w:p>
  </w:footnote>
  <w:footnote w:type="continuationSeparator" w:id="0">
    <w:p w14:paraId="40FCC589" w14:textId="77777777" w:rsidR="00125FDB" w:rsidRDefault="00125FDB"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D38" w14:textId="77777777" w:rsidR="006740E6" w:rsidRDefault="00674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321741">
    <w:abstractNumId w:val="2"/>
  </w:num>
  <w:num w:numId="2" w16cid:durableId="800419673">
    <w:abstractNumId w:val="3"/>
  </w:num>
  <w:num w:numId="3" w16cid:durableId="576062363">
    <w:abstractNumId w:val="0"/>
  </w:num>
  <w:num w:numId="4" w16cid:durableId="81221382">
    <w:abstractNumId w:val="4"/>
  </w:num>
  <w:num w:numId="5" w16cid:durableId="1565066731">
    <w:abstractNumId w:val="6"/>
  </w:num>
  <w:num w:numId="6" w16cid:durableId="304941624">
    <w:abstractNumId w:val="1"/>
  </w:num>
  <w:num w:numId="7" w16cid:durableId="1982036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43CD7"/>
    <w:rsid w:val="00072288"/>
    <w:rsid w:val="00083F93"/>
    <w:rsid w:val="000A1071"/>
    <w:rsid w:val="000B1E0A"/>
    <w:rsid w:val="000D3F2A"/>
    <w:rsid w:val="000F4AD7"/>
    <w:rsid w:val="000F5870"/>
    <w:rsid w:val="00125FDB"/>
    <w:rsid w:val="0014365A"/>
    <w:rsid w:val="00155CB0"/>
    <w:rsid w:val="001643D1"/>
    <w:rsid w:val="00164D42"/>
    <w:rsid w:val="00167C62"/>
    <w:rsid w:val="00190EC4"/>
    <w:rsid w:val="00214258"/>
    <w:rsid w:val="00284EB4"/>
    <w:rsid w:val="00294B15"/>
    <w:rsid w:val="002B1B93"/>
    <w:rsid w:val="002D5C72"/>
    <w:rsid w:val="002F1408"/>
    <w:rsid w:val="003013D4"/>
    <w:rsid w:val="00306085"/>
    <w:rsid w:val="00312D3E"/>
    <w:rsid w:val="003240D2"/>
    <w:rsid w:val="0033131E"/>
    <w:rsid w:val="0033230A"/>
    <w:rsid w:val="003411E9"/>
    <w:rsid w:val="0037766B"/>
    <w:rsid w:val="0039602B"/>
    <w:rsid w:val="003B2EFB"/>
    <w:rsid w:val="003C4F0D"/>
    <w:rsid w:val="003D1607"/>
    <w:rsid w:val="003D357B"/>
    <w:rsid w:val="003E2D53"/>
    <w:rsid w:val="003F31A8"/>
    <w:rsid w:val="0040401A"/>
    <w:rsid w:val="00404BDD"/>
    <w:rsid w:val="00455A05"/>
    <w:rsid w:val="0047743F"/>
    <w:rsid w:val="00485A27"/>
    <w:rsid w:val="004C2AF3"/>
    <w:rsid w:val="004C4602"/>
    <w:rsid w:val="004D3380"/>
    <w:rsid w:val="004F4713"/>
    <w:rsid w:val="00531738"/>
    <w:rsid w:val="005A3B0C"/>
    <w:rsid w:val="005B2E46"/>
    <w:rsid w:val="005B58A7"/>
    <w:rsid w:val="005E77BE"/>
    <w:rsid w:val="005F6913"/>
    <w:rsid w:val="00605B7F"/>
    <w:rsid w:val="006147BC"/>
    <w:rsid w:val="006222B7"/>
    <w:rsid w:val="0063058E"/>
    <w:rsid w:val="00653594"/>
    <w:rsid w:val="00661D5B"/>
    <w:rsid w:val="006740E6"/>
    <w:rsid w:val="00677BF4"/>
    <w:rsid w:val="00682B9B"/>
    <w:rsid w:val="00695A0F"/>
    <w:rsid w:val="006A3C50"/>
    <w:rsid w:val="006E2CA9"/>
    <w:rsid w:val="0071715C"/>
    <w:rsid w:val="00762E3A"/>
    <w:rsid w:val="0076460A"/>
    <w:rsid w:val="00766640"/>
    <w:rsid w:val="00774F84"/>
    <w:rsid w:val="00795F29"/>
    <w:rsid w:val="008051E2"/>
    <w:rsid w:val="008059C1"/>
    <w:rsid w:val="0083648E"/>
    <w:rsid w:val="00844315"/>
    <w:rsid w:val="00854145"/>
    <w:rsid w:val="00893FCA"/>
    <w:rsid w:val="00897CD1"/>
    <w:rsid w:val="008A37EB"/>
    <w:rsid w:val="008C14C0"/>
    <w:rsid w:val="008C6E12"/>
    <w:rsid w:val="008E0C44"/>
    <w:rsid w:val="00933BB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21639"/>
    <w:rsid w:val="00B21BFF"/>
    <w:rsid w:val="00B3560E"/>
    <w:rsid w:val="00B54905"/>
    <w:rsid w:val="00B574D2"/>
    <w:rsid w:val="00B77AFE"/>
    <w:rsid w:val="00B81F2D"/>
    <w:rsid w:val="00B860A1"/>
    <w:rsid w:val="00BA5188"/>
    <w:rsid w:val="00BD54DF"/>
    <w:rsid w:val="00BE3129"/>
    <w:rsid w:val="00BF1B7A"/>
    <w:rsid w:val="00C17761"/>
    <w:rsid w:val="00C27439"/>
    <w:rsid w:val="00C375A1"/>
    <w:rsid w:val="00C422B4"/>
    <w:rsid w:val="00C4302C"/>
    <w:rsid w:val="00C50523"/>
    <w:rsid w:val="00C71C3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DD5A88"/>
    <w:rsid w:val="00DD5E4D"/>
    <w:rsid w:val="00E1525F"/>
    <w:rsid w:val="00E43C96"/>
    <w:rsid w:val="00E43FC3"/>
    <w:rsid w:val="00E52203"/>
    <w:rsid w:val="00E9207E"/>
    <w:rsid w:val="00E967E2"/>
    <w:rsid w:val="00EC2C84"/>
    <w:rsid w:val="00EC74BA"/>
    <w:rsid w:val="00F24136"/>
    <w:rsid w:val="00F4231A"/>
    <w:rsid w:val="00F42888"/>
    <w:rsid w:val="00F44928"/>
    <w:rsid w:val="00F60F9F"/>
    <w:rsid w:val="00F76A2E"/>
    <w:rsid w:val="00F87A6B"/>
    <w:rsid w:val="00FA6EEA"/>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 w:type="table" w:customStyle="1" w:styleId="TipTable">
    <w:name w:val="Tip Table"/>
    <w:basedOn w:val="TableNormal"/>
    <w:uiPriority w:val="99"/>
    <w:rsid w:val="006222B7"/>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Herawi, Michelle</cp:lastModifiedBy>
  <cp:revision>5</cp:revision>
  <cp:lastPrinted>2019-10-29T16:50:00Z</cp:lastPrinted>
  <dcterms:created xsi:type="dcterms:W3CDTF">2023-06-14T21:22:00Z</dcterms:created>
  <dcterms:modified xsi:type="dcterms:W3CDTF">2023-07-07T20:40:00Z</dcterms:modified>
</cp:coreProperties>
</file>